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EF" w:rsidRDefault="008D36EF" w:rsidP="002E6F85">
      <w:pPr>
        <w:ind w:right="2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36EF" w:rsidRDefault="008D36EF" w:rsidP="002E6F85">
      <w:pPr>
        <w:ind w:right="2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1A34" w:rsidRPr="00D520CE" w:rsidRDefault="00DA39CB" w:rsidP="00DC1A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20CE">
        <w:rPr>
          <w:rFonts w:ascii="Times New Roman" w:hAnsi="Times New Roman" w:cs="Times New Roman"/>
          <w:sz w:val="24"/>
          <w:szCs w:val="24"/>
          <w:u w:val="single"/>
        </w:rPr>
        <w:t xml:space="preserve">A személyes beiratkozás </w:t>
      </w:r>
      <w:r w:rsidR="00A60071" w:rsidRPr="00D520CE">
        <w:rPr>
          <w:rFonts w:ascii="Times New Roman" w:hAnsi="Times New Roman" w:cs="Times New Roman"/>
          <w:sz w:val="24"/>
          <w:szCs w:val="24"/>
          <w:u w:val="single"/>
        </w:rPr>
        <w:t xml:space="preserve">időpontja: </w:t>
      </w:r>
    </w:p>
    <w:p w:rsidR="00251EF3" w:rsidRDefault="00251EF3" w:rsidP="00D36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2025. június 25–26., 9:00–13:00 óra között mindkét napon. </w:t>
      </w:r>
    </w:p>
    <w:p w:rsidR="007E24B3" w:rsidRPr="00D520CE" w:rsidRDefault="00775FFC" w:rsidP="00D36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C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A22C0" w:rsidRPr="00D520CE">
        <w:rPr>
          <w:rFonts w:ascii="Times New Roman" w:eastAsia="Times New Roman" w:hAnsi="Times New Roman" w:cs="Times New Roman"/>
          <w:sz w:val="24"/>
          <w:szCs w:val="24"/>
        </w:rPr>
        <w:t>A felsoro</w:t>
      </w:r>
      <w:r w:rsidR="00FF5075" w:rsidRPr="00D520CE">
        <w:rPr>
          <w:rFonts w:ascii="Times New Roman" w:eastAsia="Times New Roman" w:hAnsi="Times New Roman" w:cs="Times New Roman"/>
          <w:sz w:val="24"/>
          <w:szCs w:val="24"/>
        </w:rPr>
        <w:t>lt időpon</w:t>
      </w:r>
      <w:r w:rsidR="00484742" w:rsidRPr="00D520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F5075" w:rsidRPr="00D520CE">
        <w:rPr>
          <w:rFonts w:ascii="Times New Roman" w:eastAsia="Times New Roman" w:hAnsi="Times New Roman" w:cs="Times New Roman"/>
          <w:sz w:val="24"/>
          <w:szCs w:val="24"/>
        </w:rPr>
        <w:t>tól eltérően is megtörténhet a beiratkozás</w:t>
      </w:r>
      <w:r w:rsidR="00D520CE" w:rsidRPr="00D520CE">
        <w:rPr>
          <w:rFonts w:ascii="Times New Roman" w:eastAsia="Times New Roman" w:hAnsi="Times New Roman" w:cs="Times New Roman"/>
          <w:sz w:val="24"/>
          <w:szCs w:val="24"/>
        </w:rPr>
        <w:t xml:space="preserve"> előzetes telefonos egyeztetés alapján</w:t>
      </w:r>
      <w:r w:rsidR="00FF5075" w:rsidRPr="00D520CE">
        <w:rPr>
          <w:rFonts w:ascii="Times New Roman" w:eastAsia="Times New Roman" w:hAnsi="Times New Roman" w:cs="Times New Roman"/>
          <w:sz w:val="24"/>
          <w:szCs w:val="24"/>
        </w:rPr>
        <w:t>, amennyiben a megadott időpont nem megfelelő.</w:t>
      </w:r>
      <w:r w:rsidRPr="00D520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5075" w:rsidRPr="00D520CE" w:rsidRDefault="00FF5075" w:rsidP="00FF5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1C" w:rsidRPr="00D520CE" w:rsidRDefault="00A60071" w:rsidP="00A600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520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Helyszíne</w:t>
      </w:r>
      <w:r w:rsidRPr="00D520C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520CE">
        <w:rPr>
          <w:rFonts w:ascii="Times New Roman" w:eastAsia="Times New Roman" w:hAnsi="Times New Roman" w:cs="Times New Roman"/>
          <w:sz w:val="24"/>
          <w:szCs w:val="24"/>
        </w:rPr>
        <w:t xml:space="preserve"> a Gyulai S</w:t>
      </w:r>
      <w:r w:rsidR="0000181C" w:rsidRPr="00D520CE">
        <w:rPr>
          <w:rFonts w:ascii="Times New Roman" w:eastAsia="Times New Roman" w:hAnsi="Times New Roman" w:cs="Times New Roman"/>
          <w:sz w:val="24"/>
          <w:szCs w:val="24"/>
        </w:rPr>
        <w:t>ZC Kossuth Lajos Technikum</w:t>
      </w:r>
      <w:r w:rsidR="00AA146E" w:rsidRPr="00D520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81C" w:rsidRPr="00D520CE">
        <w:rPr>
          <w:rFonts w:ascii="Times New Roman" w:eastAsia="Times New Roman" w:hAnsi="Times New Roman" w:cs="Times New Roman"/>
          <w:sz w:val="24"/>
          <w:szCs w:val="24"/>
        </w:rPr>
        <w:t xml:space="preserve"> Szakképző Iskola és Kollégium, </w:t>
      </w:r>
      <w:r w:rsidRPr="00D52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0071" w:rsidRPr="00D520CE" w:rsidRDefault="0000181C" w:rsidP="00A6007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20C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60071" w:rsidRPr="00D520CE">
        <w:rPr>
          <w:rFonts w:ascii="Times New Roman" w:eastAsia="Times New Roman" w:hAnsi="Times New Roman" w:cs="Times New Roman"/>
          <w:sz w:val="24"/>
          <w:szCs w:val="24"/>
        </w:rPr>
        <w:t>5900 Orosháza</w:t>
      </w:r>
      <w:r w:rsidR="009603C9" w:rsidRPr="00D520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0071" w:rsidRPr="00D520CE">
        <w:rPr>
          <w:rFonts w:ascii="Times New Roman" w:eastAsia="Times New Roman" w:hAnsi="Times New Roman" w:cs="Times New Roman"/>
          <w:sz w:val="24"/>
          <w:szCs w:val="24"/>
        </w:rPr>
        <w:t xml:space="preserve"> Kossuth tér 1.  </w:t>
      </w:r>
      <w:r w:rsidR="00D520CE" w:rsidRPr="00D520CE">
        <w:rPr>
          <w:rFonts w:ascii="Times New Roman" w:eastAsia="Times New Roman" w:hAnsi="Times New Roman" w:cs="Times New Roman"/>
          <w:sz w:val="24"/>
          <w:szCs w:val="24"/>
        </w:rPr>
        <w:t>ebédlő</w:t>
      </w:r>
    </w:p>
    <w:bookmarkEnd w:id="0"/>
    <w:p w:rsidR="00B56391" w:rsidRPr="00D520CE" w:rsidRDefault="00B56391" w:rsidP="008519C8">
      <w:pPr>
        <w:spacing w:after="0" w:line="360" w:lineRule="auto"/>
        <w:ind w:right="2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698A" w:rsidRPr="00D520CE" w:rsidRDefault="0090735A" w:rsidP="008519C8">
      <w:pPr>
        <w:spacing w:line="360" w:lineRule="auto"/>
        <w:ind w:right="2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520C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Személyes </w:t>
      </w:r>
      <w:r w:rsidR="002E6F85" w:rsidRPr="00D520C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beiratkozásra hozza magával a következőket</w:t>
      </w:r>
      <w:r w:rsidRPr="00D520C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</w:t>
      </w:r>
      <w:bookmarkStart w:id="1" w:name="_Hlk196725574"/>
    </w:p>
    <w:p w:rsidR="00D9698A" w:rsidRPr="00D9698A" w:rsidRDefault="00D9698A" w:rsidP="00D969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8A">
        <w:rPr>
          <w:rFonts w:ascii="Times New Roman" w:hAnsi="Times New Roman" w:cs="Times New Roman"/>
          <w:b/>
          <w:sz w:val="24"/>
          <w:szCs w:val="24"/>
        </w:rPr>
        <w:t>Jelen levél mellékletében található nyomtatványok kitöltve, aláírva.</w:t>
      </w:r>
    </w:p>
    <w:p w:rsidR="00D9698A" w:rsidRDefault="00D9698A" w:rsidP="00D9698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98A">
        <w:rPr>
          <w:rFonts w:ascii="Times New Roman" w:hAnsi="Times New Roman" w:cs="Times New Roman"/>
          <w:sz w:val="24"/>
          <w:szCs w:val="24"/>
        </w:rPr>
        <w:t>(A védőnői kérdőívet a gyermek orvosával aláíratva, lepecsételve.)</w:t>
      </w:r>
      <w:bookmarkEnd w:id="1"/>
    </w:p>
    <w:p w:rsidR="002E6F85" w:rsidRPr="00D9698A" w:rsidRDefault="00D9698A" w:rsidP="008519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8A">
        <w:rPr>
          <w:rFonts w:ascii="Times New Roman" w:hAnsi="Times New Roman" w:cs="Times New Roman"/>
          <w:b/>
          <w:sz w:val="24"/>
          <w:szCs w:val="24"/>
        </w:rPr>
        <w:t>Általános iskolai bizonyítvány</w:t>
      </w:r>
    </w:p>
    <w:p w:rsidR="00D9698A" w:rsidRPr="00D9698A" w:rsidRDefault="00D9698A" w:rsidP="00D9698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 w:eastAsia="hu-HU"/>
        </w:rPr>
        <w:t>S</w:t>
      </w:r>
      <w:r w:rsidRPr="00D9698A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 w:eastAsia="hu-HU"/>
        </w:rPr>
        <w:t>zemélyi igazolvány</w:t>
      </w:r>
    </w:p>
    <w:p w:rsidR="002E6F85" w:rsidRPr="00D520CE" w:rsidRDefault="00D9698A" w:rsidP="008519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E6F85" w:rsidRPr="00D520CE">
        <w:rPr>
          <w:rFonts w:ascii="Times New Roman" w:hAnsi="Times New Roman" w:cs="Times New Roman"/>
          <w:b/>
          <w:sz w:val="24"/>
          <w:szCs w:val="24"/>
        </w:rPr>
        <w:t>dókártya</w:t>
      </w:r>
      <w:r w:rsidR="00D63778" w:rsidRPr="00D520CE">
        <w:rPr>
          <w:rFonts w:ascii="Times New Roman" w:hAnsi="Times New Roman" w:cs="Times New Roman"/>
          <w:sz w:val="24"/>
          <w:szCs w:val="24"/>
        </w:rPr>
        <w:t>,</w:t>
      </w:r>
    </w:p>
    <w:p w:rsidR="002E6F85" w:rsidRPr="00D520CE" w:rsidRDefault="00D9698A" w:rsidP="008519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2E6F85" w:rsidRPr="00D520CE">
        <w:rPr>
          <w:rFonts w:ascii="Times New Roman" w:hAnsi="Times New Roman" w:cs="Times New Roman"/>
          <w:b/>
          <w:sz w:val="24"/>
          <w:szCs w:val="24"/>
        </w:rPr>
        <w:t>akcímkártya</w:t>
      </w:r>
      <w:r w:rsidR="00D63778" w:rsidRPr="00D520CE">
        <w:rPr>
          <w:rFonts w:ascii="Times New Roman" w:hAnsi="Times New Roman" w:cs="Times New Roman"/>
          <w:sz w:val="24"/>
          <w:szCs w:val="24"/>
        </w:rPr>
        <w:t>,</w:t>
      </w:r>
    </w:p>
    <w:p w:rsidR="002E6F85" w:rsidRPr="00D520CE" w:rsidRDefault="002E6F85" w:rsidP="008519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>TAJ kártya</w:t>
      </w:r>
      <w:r w:rsidR="00D63778" w:rsidRPr="00D520CE">
        <w:rPr>
          <w:rFonts w:ascii="Times New Roman" w:hAnsi="Times New Roman" w:cs="Times New Roman"/>
          <w:sz w:val="24"/>
          <w:szCs w:val="24"/>
        </w:rPr>
        <w:t>,</w:t>
      </w:r>
    </w:p>
    <w:p w:rsidR="002E6F85" w:rsidRPr="00D520CE" w:rsidRDefault="00D9698A" w:rsidP="008519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2E6F85" w:rsidRPr="00D520CE">
        <w:rPr>
          <w:rFonts w:ascii="Times New Roman" w:hAnsi="Times New Roman" w:cs="Times New Roman"/>
          <w:b/>
          <w:sz w:val="24"/>
          <w:szCs w:val="24"/>
        </w:rPr>
        <w:t>endszeres gyermekvédelmi támogatásról</w:t>
      </w:r>
      <w:r w:rsidR="002E6F85" w:rsidRPr="00D520CE">
        <w:rPr>
          <w:rFonts w:ascii="Times New Roman" w:hAnsi="Times New Roman" w:cs="Times New Roman"/>
          <w:sz w:val="24"/>
          <w:szCs w:val="24"/>
        </w:rPr>
        <w:t xml:space="preserve"> szóló érvényes </w:t>
      </w:r>
      <w:r w:rsidR="00D75B8B" w:rsidRPr="00D520CE">
        <w:rPr>
          <w:rFonts w:ascii="Times New Roman" w:hAnsi="Times New Roman" w:cs="Times New Roman"/>
          <w:sz w:val="24"/>
          <w:szCs w:val="24"/>
        </w:rPr>
        <w:t xml:space="preserve">Önkormányzat által kiállított </w:t>
      </w:r>
      <w:r w:rsidR="002E6F85" w:rsidRPr="00D520CE">
        <w:rPr>
          <w:rFonts w:ascii="Times New Roman" w:hAnsi="Times New Roman" w:cs="Times New Roman"/>
          <w:sz w:val="24"/>
          <w:szCs w:val="24"/>
        </w:rPr>
        <w:t>határozat</w:t>
      </w:r>
      <w:r w:rsidR="00346C5A" w:rsidRPr="00D520CE">
        <w:rPr>
          <w:rFonts w:ascii="Times New Roman" w:hAnsi="Times New Roman" w:cs="Times New Roman"/>
          <w:sz w:val="24"/>
          <w:szCs w:val="24"/>
        </w:rPr>
        <w:t xml:space="preserve">ot </w:t>
      </w:r>
      <w:r w:rsidR="00775FFC" w:rsidRPr="00D520CE">
        <w:rPr>
          <w:rFonts w:ascii="Times New Roman" w:hAnsi="Times New Roman" w:cs="Times New Roman"/>
          <w:sz w:val="24"/>
          <w:szCs w:val="24"/>
        </w:rPr>
        <w:t>vagy</w:t>
      </w:r>
      <w:r w:rsidR="00346C5A" w:rsidRPr="00D520CE">
        <w:rPr>
          <w:rFonts w:ascii="Times New Roman" w:hAnsi="Times New Roman" w:cs="Times New Roman"/>
          <w:sz w:val="24"/>
          <w:szCs w:val="24"/>
        </w:rPr>
        <w:t xml:space="preserve"> annak fénymásolatát</w:t>
      </w:r>
      <w:r w:rsidR="00D63778" w:rsidRPr="00D520CE">
        <w:rPr>
          <w:rFonts w:ascii="Times New Roman" w:hAnsi="Times New Roman" w:cs="Times New Roman"/>
          <w:sz w:val="24"/>
          <w:szCs w:val="24"/>
        </w:rPr>
        <w:t>,</w:t>
      </w:r>
    </w:p>
    <w:p w:rsidR="00775FFC" w:rsidRPr="00D520CE" w:rsidRDefault="00D9698A" w:rsidP="00B82C4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hu-HU"/>
        </w:rPr>
        <w:t>H</w:t>
      </w:r>
      <w:r w:rsidR="00775FFC" w:rsidRPr="00D520CE">
        <w:rPr>
          <w:rFonts w:ascii="Times New Roman" w:hAnsi="Times New Roman" w:cs="Times New Roman"/>
          <w:b/>
          <w:sz w:val="24"/>
          <w:szCs w:val="24"/>
          <w:lang w:val="hu-HU" w:eastAsia="hu-HU"/>
        </w:rPr>
        <w:t xml:space="preserve">átrányos helyzetről </w:t>
      </w:r>
      <w:r w:rsidR="00775FFC" w:rsidRPr="00D520CE">
        <w:rPr>
          <w:rFonts w:ascii="Times New Roman" w:hAnsi="Times New Roman" w:cs="Times New Roman"/>
          <w:sz w:val="24"/>
          <w:szCs w:val="24"/>
          <w:lang w:val="hu-HU" w:eastAsia="hu-HU"/>
        </w:rPr>
        <w:t>(HH, HHH)</w:t>
      </w:r>
      <w:r w:rsidR="00775FFC" w:rsidRPr="00D520CE">
        <w:rPr>
          <w:rFonts w:ascii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r w:rsidR="00775FFC" w:rsidRPr="00D520CE">
        <w:rPr>
          <w:rFonts w:ascii="Times New Roman" w:hAnsi="Times New Roman" w:cs="Times New Roman"/>
          <w:sz w:val="24"/>
          <w:szCs w:val="24"/>
          <w:lang w:val="hu-HU" w:eastAsia="hu-HU"/>
        </w:rPr>
        <w:t>Önkormányzat által kiállított határozatot vagy annak fénymásolatát,</w:t>
      </w:r>
    </w:p>
    <w:p w:rsidR="00775FFC" w:rsidRPr="00D520CE" w:rsidRDefault="00D9698A" w:rsidP="00B82C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2E6F85" w:rsidRPr="00D520CE">
        <w:rPr>
          <w:rFonts w:ascii="Times New Roman" w:hAnsi="Times New Roman" w:cs="Times New Roman"/>
          <w:b/>
          <w:sz w:val="24"/>
          <w:szCs w:val="24"/>
        </w:rPr>
        <w:t>antárgyi mentességről</w:t>
      </w:r>
      <w:r w:rsidR="002E6F85" w:rsidRPr="00D520CE">
        <w:rPr>
          <w:rFonts w:ascii="Times New Roman" w:hAnsi="Times New Roman" w:cs="Times New Roman"/>
          <w:sz w:val="24"/>
          <w:szCs w:val="24"/>
        </w:rPr>
        <w:t xml:space="preserve"> szóló </w:t>
      </w:r>
      <w:r w:rsidR="00356AFC" w:rsidRPr="00D520CE">
        <w:rPr>
          <w:rFonts w:ascii="Times New Roman" w:hAnsi="Times New Roman" w:cs="Times New Roman"/>
          <w:sz w:val="24"/>
          <w:szCs w:val="24"/>
        </w:rPr>
        <w:t>– SNI / BTM</w:t>
      </w:r>
      <w:r w:rsidR="00B82C46" w:rsidRPr="00D520CE">
        <w:rPr>
          <w:rFonts w:ascii="Times New Roman" w:hAnsi="Times New Roman" w:cs="Times New Roman"/>
          <w:sz w:val="24"/>
          <w:szCs w:val="24"/>
        </w:rPr>
        <w:t>N</w:t>
      </w:r>
      <w:r w:rsidR="00356AFC" w:rsidRPr="00D520CE">
        <w:rPr>
          <w:rFonts w:ascii="Times New Roman" w:hAnsi="Times New Roman" w:cs="Times New Roman"/>
          <w:sz w:val="24"/>
          <w:szCs w:val="24"/>
        </w:rPr>
        <w:t xml:space="preserve"> -</w:t>
      </w:r>
      <w:r w:rsidR="00775FFC" w:rsidRPr="00D520CE">
        <w:rPr>
          <w:rFonts w:ascii="Times New Roman" w:hAnsi="Times New Roman" w:cs="Times New Roman"/>
          <w:sz w:val="24"/>
          <w:szCs w:val="24"/>
        </w:rPr>
        <w:t xml:space="preserve"> </w:t>
      </w:r>
      <w:r w:rsidR="002E6F85" w:rsidRPr="00D520CE">
        <w:rPr>
          <w:rFonts w:ascii="Times New Roman" w:hAnsi="Times New Roman" w:cs="Times New Roman"/>
          <w:sz w:val="24"/>
          <w:szCs w:val="24"/>
        </w:rPr>
        <w:t>érvényes szakértői vélemény</w:t>
      </w:r>
      <w:r w:rsidR="00346C5A" w:rsidRPr="00D520CE">
        <w:rPr>
          <w:rFonts w:ascii="Times New Roman" w:hAnsi="Times New Roman" w:cs="Times New Roman"/>
          <w:sz w:val="24"/>
          <w:szCs w:val="24"/>
        </w:rPr>
        <w:t>t</w:t>
      </w:r>
      <w:r w:rsidR="002E6F85" w:rsidRPr="00D520CE">
        <w:rPr>
          <w:rFonts w:ascii="Times New Roman" w:hAnsi="Times New Roman" w:cs="Times New Roman"/>
          <w:sz w:val="24"/>
          <w:szCs w:val="24"/>
        </w:rPr>
        <w:t xml:space="preserve"> </w:t>
      </w:r>
      <w:r w:rsidR="00775FFC" w:rsidRPr="00D520CE">
        <w:rPr>
          <w:rFonts w:ascii="Times New Roman" w:hAnsi="Times New Roman" w:cs="Times New Roman"/>
          <w:sz w:val="24"/>
          <w:szCs w:val="24"/>
        </w:rPr>
        <w:t>vagy</w:t>
      </w:r>
      <w:r w:rsidR="00346C5A" w:rsidRPr="00D520CE">
        <w:rPr>
          <w:rFonts w:ascii="Times New Roman" w:hAnsi="Times New Roman" w:cs="Times New Roman"/>
          <w:sz w:val="24"/>
          <w:szCs w:val="24"/>
        </w:rPr>
        <w:t xml:space="preserve"> annak fénymásolatát,</w:t>
      </w:r>
      <w:r w:rsidR="00083DB3" w:rsidRPr="00D52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98" w:rsidRPr="00D520CE" w:rsidRDefault="00D9698A" w:rsidP="006279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726998" w:rsidRPr="00D520CE">
        <w:rPr>
          <w:rFonts w:ascii="Times New Roman" w:hAnsi="Times New Roman" w:cs="Times New Roman"/>
          <w:b/>
          <w:sz w:val="24"/>
          <w:szCs w:val="24"/>
        </w:rPr>
        <w:t>estnevelés alóli felmentés</w:t>
      </w:r>
      <w:r w:rsidR="00775FFC" w:rsidRPr="00D520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5FFC" w:rsidRPr="00D520CE">
        <w:rPr>
          <w:rFonts w:ascii="Times New Roman" w:hAnsi="Times New Roman" w:cs="Times New Roman"/>
          <w:sz w:val="24"/>
          <w:szCs w:val="24"/>
        </w:rPr>
        <w:t xml:space="preserve">amennyiben a tanuló testnevelés alóli felmentésre jogosult, már az alkalmassági vizsgálatra vigyenek minden orvosi leletet, hogy a </w:t>
      </w:r>
      <w:r w:rsidR="00251EF3">
        <w:rPr>
          <w:rFonts w:ascii="Times New Roman" w:hAnsi="Times New Roman" w:cs="Times New Roman"/>
          <w:sz w:val="24"/>
          <w:szCs w:val="24"/>
        </w:rPr>
        <w:t>Dr</w:t>
      </w:r>
      <w:r w:rsidR="00775FFC" w:rsidRPr="00D520CE">
        <w:rPr>
          <w:rFonts w:ascii="Times New Roman" w:hAnsi="Times New Roman" w:cs="Times New Roman"/>
          <w:sz w:val="24"/>
          <w:szCs w:val="24"/>
        </w:rPr>
        <w:t>. Muhi Zsuzsanna doktornő a felmentési papírt is elkészíthesse.</w:t>
      </w:r>
    </w:p>
    <w:p w:rsidR="0090735A" w:rsidRPr="00D520CE" w:rsidRDefault="00D9698A" w:rsidP="008519C8">
      <w:pPr>
        <w:pStyle w:val="Listaszerbekezds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D</w:t>
      </w:r>
      <w:r w:rsidR="0090735A" w:rsidRPr="00D520CE">
        <w:rPr>
          <w:rFonts w:ascii="Times New Roman" w:hAnsi="Times New Roman" w:cs="Times New Roman"/>
          <w:b/>
          <w:sz w:val="24"/>
          <w:szCs w:val="24"/>
          <w:lang w:val="hu-HU"/>
        </w:rPr>
        <w:t>iákigazolványhoz okmányirodai arcképes „NEK adatlap”</w:t>
      </w:r>
      <w:r w:rsidR="0090735A" w:rsidRPr="00D520CE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F5075" w:rsidRPr="00D520CE" w:rsidRDefault="0085621A" w:rsidP="00FA21FF">
      <w:pPr>
        <w:pStyle w:val="Listaszerbekezds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>az érvényes, kitöltött, aláírt, „</w:t>
      </w:r>
      <w:r w:rsidRPr="00D520CE">
        <w:rPr>
          <w:rFonts w:ascii="Times New Roman" w:hAnsi="Times New Roman" w:cs="Times New Roman"/>
          <w:b/>
          <w:sz w:val="24"/>
          <w:szCs w:val="24"/>
          <w:lang w:val="hu-HU"/>
        </w:rPr>
        <w:t>Munkavállaló egészségügyi törzslapja</w:t>
      </w:r>
      <w:r w:rsidRPr="00D520CE">
        <w:rPr>
          <w:rFonts w:ascii="Times New Roman" w:hAnsi="Times New Roman" w:cs="Times New Roman"/>
          <w:sz w:val="24"/>
          <w:szCs w:val="24"/>
          <w:lang w:val="hu-HU"/>
        </w:rPr>
        <w:t>” nyomtatványt és egészségügyi kisköny</w:t>
      </w:r>
      <w:r w:rsidR="00B82C46" w:rsidRPr="00D520CE">
        <w:rPr>
          <w:rFonts w:ascii="Times New Roman" w:hAnsi="Times New Roman" w:cs="Times New Roman"/>
          <w:sz w:val="24"/>
          <w:szCs w:val="24"/>
          <w:lang w:val="hu-HU"/>
        </w:rPr>
        <w:t>v,</w:t>
      </w:r>
      <w:r w:rsidRPr="00D520CE">
        <w:rPr>
          <w:rFonts w:ascii="Times New Roman" w:hAnsi="Times New Roman" w:cs="Times New Roman"/>
          <w:sz w:val="24"/>
          <w:szCs w:val="24"/>
          <w:lang w:val="hu-HU"/>
        </w:rPr>
        <w:t xml:space="preserve"> ahol szükséges.</w:t>
      </w:r>
    </w:p>
    <w:p w:rsidR="00DC1A34" w:rsidRDefault="00AA146E" w:rsidP="00DC1A34">
      <w:pPr>
        <w:pStyle w:val="Listaszerbekezds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hu-HU"/>
        </w:rPr>
      </w:pPr>
      <w:r w:rsidRPr="009D77FC">
        <w:rPr>
          <w:rFonts w:ascii="Times New Roman" w:hAnsi="Times New Roman" w:cs="Times New Roman"/>
          <w:b/>
          <w:color w:val="FF0000"/>
          <w:sz w:val="24"/>
          <w:szCs w:val="24"/>
          <w:lang w:val="hu-HU"/>
        </w:rPr>
        <w:t>Csak érvényes orvosi alkalmassági kartonnal lehetséges a beiratkozás!</w:t>
      </w:r>
    </w:p>
    <w:p w:rsidR="009D77FC" w:rsidRPr="00251EF3" w:rsidRDefault="009D77FC" w:rsidP="009D77FC">
      <w:pPr>
        <w:pStyle w:val="Listaszerbekezds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hu-HU"/>
        </w:rPr>
      </w:pPr>
      <w:r w:rsidRPr="00251E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hu-HU"/>
        </w:rPr>
        <w:t>Fizetendő</w:t>
      </w:r>
    </w:p>
    <w:p w:rsidR="00DC1A34" w:rsidRPr="00D520CE" w:rsidRDefault="00DC1A34" w:rsidP="00DC1A34">
      <w:pPr>
        <w:pStyle w:val="Listaszerbekezds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>Iskola nyakkendő/sál ár</w:t>
      </w:r>
      <w:r w:rsidR="009D77FC">
        <w:rPr>
          <w:rFonts w:ascii="Times New Roman" w:hAnsi="Times New Roman" w:cs="Times New Roman"/>
          <w:sz w:val="24"/>
          <w:szCs w:val="24"/>
          <w:lang w:val="hu-HU"/>
        </w:rPr>
        <w:t xml:space="preserve">a: </w:t>
      </w:r>
      <w:r w:rsidR="00D52004">
        <w:rPr>
          <w:rFonts w:ascii="Times New Roman" w:hAnsi="Times New Roman" w:cs="Times New Roman"/>
          <w:sz w:val="24"/>
          <w:szCs w:val="24"/>
          <w:lang w:val="hu-HU"/>
        </w:rPr>
        <w:t>4000Ft</w:t>
      </w:r>
    </w:p>
    <w:p w:rsidR="00DC1A34" w:rsidRPr="00D520CE" w:rsidRDefault="00DC1A34" w:rsidP="00DC1A34">
      <w:pPr>
        <w:pStyle w:val="Listaszerbekezds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>Iskola póló ár</w:t>
      </w:r>
      <w:r w:rsidR="009D77FC">
        <w:rPr>
          <w:rFonts w:ascii="Times New Roman" w:hAnsi="Times New Roman" w:cs="Times New Roman"/>
          <w:sz w:val="24"/>
          <w:szCs w:val="24"/>
          <w:lang w:val="hu-HU"/>
        </w:rPr>
        <w:t>a:</w:t>
      </w:r>
      <w:r w:rsidR="00DC6997">
        <w:rPr>
          <w:rFonts w:ascii="Times New Roman" w:hAnsi="Times New Roman" w:cs="Times New Roman"/>
          <w:sz w:val="24"/>
          <w:szCs w:val="24"/>
          <w:lang w:val="hu-HU"/>
        </w:rPr>
        <w:t xml:space="preserve"> 5000</w:t>
      </w:r>
      <w:r w:rsidR="00DA5594">
        <w:rPr>
          <w:rFonts w:ascii="Times New Roman" w:hAnsi="Times New Roman" w:cs="Times New Roman"/>
          <w:sz w:val="24"/>
          <w:szCs w:val="24"/>
          <w:lang w:val="hu-HU"/>
        </w:rPr>
        <w:t>Ft</w:t>
      </w:r>
    </w:p>
    <w:p w:rsidR="00DC1A34" w:rsidRPr="00D520CE" w:rsidRDefault="00DC1A34" w:rsidP="00DC1A34">
      <w:pPr>
        <w:pStyle w:val="Listaszerbekezds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 xml:space="preserve">Technikumba </w:t>
      </w:r>
      <w:r w:rsidR="00B82C46" w:rsidRPr="00D520CE">
        <w:rPr>
          <w:rFonts w:ascii="Times New Roman" w:hAnsi="Times New Roman" w:cs="Times New Roman"/>
          <w:sz w:val="24"/>
          <w:szCs w:val="24"/>
          <w:lang w:val="hu-HU"/>
        </w:rPr>
        <w:t>iratkozok</w:t>
      </w:r>
      <w:r w:rsidRPr="00D520CE">
        <w:rPr>
          <w:rFonts w:ascii="Times New Roman" w:hAnsi="Times New Roman" w:cs="Times New Roman"/>
          <w:sz w:val="24"/>
          <w:szCs w:val="24"/>
          <w:lang w:val="hu-HU"/>
        </w:rPr>
        <w:t xml:space="preserve"> esetén a közösségi szolgálati napló ár</w:t>
      </w:r>
      <w:r w:rsidR="009D77FC">
        <w:rPr>
          <w:rFonts w:ascii="Times New Roman" w:hAnsi="Times New Roman" w:cs="Times New Roman"/>
          <w:sz w:val="24"/>
          <w:szCs w:val="24"/>
          <w:lang w:val="hu-HU"/>
        </w:rPr>
        <w:t>a:</w:t>
      </w:r>
      <w:r w:rsidRPr="00D520C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5594">
        <w:rPr>
          <w:rFonts w:ascii="Times New Roman" w:hAnsi="Times New Roman" w:cs="Times New Roman"/>
          <w:sz w:val="24"/>
          <w:szCs w:val="24"/>
          <w:lang w:val="hu-HU"/>
        </w:rPr>
        <w:t>450Ft</w:t>
      </w:r>
    </w:p>
    <w:p w:rsidR="00AA146E" w:rsidRPr="00D520CE" w:rsidRDefault="00AA146E" w:rsidP="00AA146E">
      <w:pPr>
        <w:pStyle w:val="Listaszerbekezds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364E2" w:rsidRDefault="00D364E2" w:rsidP="00ED2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4E2" w:rsidRDefault="00D364E2" w:rsidP="00ED2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A7B" w:rsidRPr="00D520CE" w:rsidRDefault="00ED2A7B" w:rsidP="00ED2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lastRenderedPageBreak/>
        <w:t>DIÁKIGAZOLVÁNY IGÉNYLÉS</w:t>
      </w:r>
    </w:p>
    <w:p w:rsidR="00ED2A7B" w:rsidRPr="00D520CE" w:rsidRDefault="00ED2A7B" w:rsidP="0020303C">
      <w:pPr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>A 362/2011. (XII.30.) Kormányrendelet alapján 2012.</w:t>
      </w:r>
      <w:r w:rsidR="002B3209" w:rsidRPr="00D520CE">
        <w:rPr>
          <w:rFonts w:ascii="Times New Roman" w:hAnsi="Times New Roman" w:cs="Times New Roman"/>
          <w:sz w:val="24"/>
          <w:szCs w:val="24"/>
        </w:rPr>
        <w:t xml:space="preserve"> </w:t>
      </w:r>
      <w:r w:rsidRPr="00D520CE">
        <w:rPr>
          <w:rFonts w:ascii="Times New Roman" w:hAnsi="Times New Roman" w:cs="Times New Roman"/>
          <w:sz w:val="24"/>
          <w:szCs w:val="24"/>
        </w:rPr>
        <w:t xml:space="preserve">január 1-étől </w:t>
      </w:r>
      <w:r w:rsidRPr="00D520CE">
        <w:rPr>
          <w:rFonts w:ascii="Times New Roman" w:hAnsi="Times New Roman" w:cs="Times New Roman"/>
          <w:b/>
          <w:sz w:val="24"/>
          <w:szCs w:val="24"/>
        </w:rPr>
        <w:t>a diákigazolvány igénylési folyamata teljesen elektronikus</w:t>
      </w:r>
      <w:r w:rsidRPr="00D520CE">
        <w:rPr>
          <w:rFonts w:ascii="Times New Roman" w:hAnsi="Times New Roman" w:cs="Times New Roman"/>
          <w:sz w:val="24"/>
          <w:szCs w:val="24"/>
        </w:rPr>
        <w:t xml:space="preserve"> valamint a 392/2015. (XII.11.) Kormányrendelet alapján a diákigazolvány teljes ügyintézés </w:t>
      </w:r>
      <w:r w:rsidRPr="00D520CE">
        <w:rPr>
          <w:rFonts w:ascii="Times New Roman" w:hAnsi="Times New Roman" w:cs="Times New Roman"/>
          <w:b/>
          <w:sz w:val="24"/>
          <w:szCs w:val="24"/>
        </w:rPr>
        <w:t>ingyenes</w:t>
      </w:r>
      <w:r w:rsidRPr="00D520CE">
        <w:rPr>
          <w:rFonts w:ascii="Times New Roman" w:hAnsi="Times New Roman" w:cs="Times New Roman"/>
          <w:sz w:val="24"/>
          <w:szCs w:val="24"/>
        </w:rPr>
        <w:t>.</w:t>
      </w:r>
    </w:p>
    <w:p w:rsidR="00ED2A7B" w:rsidRPr="00D520CE" w:rsidRDefault="00ED2A7B" w:rsidP="00ED2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 xml:space="preserve">Teendők: </w:t>
      </w:r>
    </w:p>
    <w:p w:rsidR="00ED2A7B" w:rsidRPr="00D520CE" w:rsidRDefault="00ED2A7B" w:rsidP="00DC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Az igénylést a lakhely szerinti </w:t>
      </w:r>
      <w:r w:rsidRPr="00D520CE">
        <w:rPr>
          <w:rFonts w:ascii="Times New Roman" w:hAnsi="Times New Roman" w:cs="Times New Roman"/>
          <w:b/>
          <w:sz w:val="24"/>
          <w:szCs w:val="24"/>
        </w:rPr>
        <w:t>Okmányirodában kell elindítani</w:t>
      </w:r>
      <w:r w:rsidRPr="00D520CE">
        <w:rPr>
          <w:rFonts w:ascii="Times New Roman" w:hAnsi="Times New Roman" w:cs="Times New Roman"/>
          <w:sz w:val="24"/>
          <w:szCs w:val="24"/>
        </w:rPr>
        <w:t>, melyhez az alábbi iratokra van szükség:</w:t>
      </w:r>
    </w:p>
    <w:p w:rsidR="00ED2A7B" w:rsidRPr="00D520CE" w:rsidRDefault="00ED2A7B" w:rsidP="00ED2A7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>érvényes személyi igazolvány és lakcímkártya,</w:t>
      </w:r>
    </w:p>
    <w:p w:rsidR="00ED2A7B" w:rsidRPr="00D520CE" w:rsidRDefault="00ED2A7B" w:rsidP="00ED2A7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>az okmányirodában készítik el a szükséges fényképet is (NEK adatlap).</w:t>
      </w:r>
    </w:p>
    <w:p w:rsidR="00DC1A34" w:rsidRPr="00D520CE" w:rsidRDefault="00DC1A34" w:rsidP="00DC1A34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2A7B" w:rsidRPr="00D520CE" w:rsidRDefault="00ED2A7B" w:rsidP="00ED2A7B">
      <w:pPr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Az Okmányirodában kapott NEK adatlapot kell beiratkozáskor az iskolában leadni. A folyamat során a jogosult adatai ellenőrzésre kerülnek a személyi adat és lakcímnyilvántartásban. </w:t>
      </w:r>
      <w:r w:rsidRPr="00D520CE">
        <w:rPr>
          <w:rFonts w:ascii="Times New Roman" w:hAnsi="Times New Roman" w:cs="Times New Roman"/>
          <w:b/>
          <w:sz w:val="24"/>
          <w:szCs w:val="24"/>
        </w:rPr>
        <w:t xml:space="preserve">A nyilvántartásban és a lakcímkártyán szereplő állandó lakcímre/ ideiglenes lakcímre/tartózkodási helyre lehetséges a diákigazolványt érvényesíttetni. Ezt az iskolában </w:t>
      </w:r>
      <w:r w:rsidRPr="00D520CE">
        <w:rPr>
          <w:rFonts w:ascii="Times New Roman" w:hAnsi="Times New Roman" w:cs="Times New Roman"/>
          <w:sz w:val="24"/>
          <w:szCs w:val="24"/>
        </w:rPr>
        <w:t xml:space="preserve">való NEK adatlap leadásakor </w:t>
      </w:r>
      <w:r w:rsidRPr="00D520CE">
        <w:rPr>
          <w:rFonts w:ascii="Times New Roman" w:hAnsi="Times New Roman" w:cs="Times New Roman"/>
          <w:b/>
          <w:sz w:val="24"/>
          <w:szCs w:val="24"/>
        </w:rPr>
        <w:t>az ügyintézőnek kérjük jelezni</w:t>
      </w:r>
      <w:r w:rsidRPr="00D52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A7B" w:rsidRPr="00D520CE" w:rsidRDefault="00ED2A7B" w:rsidP="00ED2A7B">
      <w:pPr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Az iskolában leadott NEK adatlap alapján elkészült diákigazolványokat az iskola címére remélhetőleg a tanévkezdésig postázza az Oktatási Hivatal. </w:t>
      </w:r>
    </w:p>
    <w:p w:rsidR="00FF5075" w:rsidRPr="00D520CE" w:rsidRDefault="00ED2A7B" w:rsidP="00ED2A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>ALKALMASSÁGI VIZSGÁLAT</w:t>
      </w:r>
    </w:p>
    <w:p w:rsidR="00ED2A7B" w:rsidRPr="00D520CE" w:rsidRDefault="00ED2A7B" w:rsidP="00DC1A34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Az alkalmassági vizsgálat előtt kérem, </w:t>
      </w:r>
      <w:r w:rsidRPr="009D77FC">
        <w:rPr>
          <w:rFonts w:ascii="Times New Roman" w:hAnsi="Times New Roman" w:cs="Times New Roman"/>
          <w:b/>
          <w:i/>
          <w:sz w:val="24"/>
          <w:szCs w:val="24"/>
          <w:u w:val="single"/>
        </w:rPr>
        <w:t>vásárolja meg</w:t>
      </w:r>
      <w:r w:rsidRPr="00D520CE">
        <w:rPr>
          <w:rFonts w:ascii="Times New Roman" w:hAnsi="Times New Roman" w:cs="Times New Roman"/>
          <w:sz w:val="24"/>
          <w:szCs w:val="24"/>
        </w:rPr>
        <w:t xml:space="preserve"> a „</w:t>
      </w:r>
      <w:r w:rsidRPr="00D520CE">
        <w:rPr>
          <w:rFonts w:ascii="Times New Roman" w:hAnsi="Times New Roman" w:cs="Times New Roman"/>
          <w:b/>
          <w:sz w:val="24"/>
          <w:szCs w:val="24"/>
        </w:rPr>
        <w:t>Munkavállaló egészségügyi törzslapja</w:t>
      </w:r>
      <w:r w:rsidRPr="00D520CE">
        <w:rPr>
          <w:rFonts w:ascii="Times New Roman" w:hAnsi="Times New Roman" w:cs="Times New Roman"/>
          <w:sz w:val="24"/>
          <w:szCs w:val="24"/>
        </w:rPr>
        <w:t xml:space="preserve">” (B. 3161-4/új. r. sz.) megnevezésű nyomtatvány, és az </w:t>
      </w:r>
      <w:r w:rsidRPr="00D520CE">
        <w:rPr>
          <w:rFonts w:ascii="Times New Roman" w:hAnsi="Times New Roman" w:cs="Times New Roman"/>
          <w:b/>
          <w:sz w:val="24"/>
          <w:szCs w:val="24"/>
        </w:rPr>
        <w:t>Egészségügyi kiskönyv</w:t>
      </w:r>
      <w:r w:rsidRPr="00D520CE">
        <w:rPr>
          <w:rFonts w:ascii="Times New Roman" w:hAnsi="Times New Roman" w:cs="Times New Roman"/>
          <w:sz w:val="24"/>
          <w:szCs w:val="24"/>
        </w:rPr>
        <w:t>, (C. 3151-2/A) nyomtatványt, amely szakmában szükséges. Ezek a nyomtatványok papír és nyomtatványboltban kaphatók, majd ezzel együtt keresse fel az orvost.</w:t>
      </w:r>
    </w:p>
    <w:p w:rsidR="00ED2A7B" w:rsidRPr="00D520CE" w:rsidRDefault="00ED2A7B" w:rsidP="00DC1A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>Egészségügyi kiskönyv szükséges</w:t>
      </w:r>
      <w:r w:rsidRPr="00D520CE">
        <w:rPr>
          <w:rFonts w:ascii="Times New Roman" w:hAnsi="Times New Roman" w:cs="Times New Roman"/>
          <w:sz w:val="24"/>
          <w:szCs w:val="24"/>
        </w:rPr>
        <w:t xml:space="preserve"> a következő szakmákban: szakács, </w:t>
      </w:r>
      <w:r w:rsidRPr="00D520CE">
        <w:rPr>
          <w:rFonts w:ascii="Times New Roman" w:hAnsi="Times New Roman" w:cs="Times New Roman"/>
          <w:color w:val="000000"/>
          <w:sz w:val="24"/>
          <w:szCs w:val="24"/>
        </w:rPr>
        <w:t>pincér-vendégtéri szakember</w:t>
      </w:r>
      <w:r w:rsidRPr="00D520CE">
        <w:rPr>
          <w:rFonts w:ascii="Times New Roman" w:hAnsi="Times New Roman" w:cs="Times New Roman"/>
          <w:sz w:val="24"/>
          <w:szCs w:val="24"/>
        </w:rPr>
        <w:t xml:space="preserve">, szociális ápoló és gondozó, </w:t>
      </w:r>
      <w:r w:rsidR="00B82C46" w:rsidRPr="00D520CE">
        <w:rPr>
          <w:rFonts w:ascii="Times New Roman" w:hAnsi="Times New Roman" w:cs="Times New Roman"/>
          <w:sz w:val="24"/>
          <w:szCs w:val="24"/>
        </w:rPr>
        <w:t>csecsemő- és gyermek</w:t>
      </w:r>
      <w:r w:rsidRPr="00D520CE">
        <w:rPr>
          <w:rFonts w:ascii="Times New Roman" w:hAnsi="Times New Roman" w:cs="Times New Roman"/>
          <w:sz w:val="24"/>
          <w:szCs w:val="24"/>
        </w:rPr>
        <w:t xml:space="preserve">ápoló, </w:t>
      </w:r>
      <w:r w:rsidRPr="00D520CE">
        <w:rPr>
          <w:rFonts w:ascii="Times New Roman" w:hAnsi="Times New Roman" w:cs="Times New Roman"/>
          <w:color w:val="000000"/>
          <w:sz w:val="24"/>
          <w:szCs w:val="24"/>
        </w:rPr>
        <w:t>kereskedelmi értékesítő</w:t>
      </w:r>
      <w:r w:rsidRPr="00D520CE">
        <w:rPr>
          <w:rFonts w:ascii="Times New Roman" w:hAnsi="Times New Roman" w:cs="Times New Roman"/>
          <w:sz w:val="24"/>
          <w:szCs w:val="24"/>
        </w:rPr>
        <w:t xml:space="preserve">, </w:t>
      </w:r>
      <w:r w:rsidRPr="00D520CE">
        <w:rPr>
          <w:rFonts w:ascii="Times New Roman" w:hAnsi="Times New Roman" w:cs="Times New Roman"/>
          <w:color w:val="000000"/>
          <w:sz w:val="24"/>
          <w:szCs w:val="24"/>
        </w:rPr>
        <w:t>szakács szaktechnikus</w:t>
      </w:r>
      <w:r w:rsidRPr="00D520CE">
        <w:rPr>
          <w:rFonts w:ascii="Times New Roman" w:hAnsi="Times New Roman" w:cs="Times New Roman"/>
          <w:sz w:val="24"/>
          <w:szCs w:val="24"/>
        </w:rPr>
        <w:t xml:space="preserve">, </w:t>
      </w:r>
      <w:r w:rsidRPr="00D520CE">
        <w:rPr>
          <w:rFonts w:ascii="Times New Roman" w:hAnsi="Times New Roman" w:cs="Times New Roman"/>
          <w:color w:val="000000"/>
          <w:sz w:val="24"/>
          <w:szCs w:val="24"/>
        </w:rPr>
        <w:t>vendégtéri szaktechnikus</w:t>
      </w:r>
      <w:r w:rsidRPr="00D520CE">
        <w:rPr>
          <w:rFonts w:ascii="Times New Roman" w:hAnsi="Times New Roman" w:cs="Times New Roman"/>
          <w:sz w:val="24"/>
          <w:szCs w:val="24"/>
        </w:rPr>
        <w:t>, fodrász</w:t>
      </w:r>
      <w:r w:rsidR="00B82C46" w:rsidRPr="00D520CE">
        <w:rPr>
          <w:rFonts w:ascii="Times New Roman" w:hAnsi="Times New Roman" w:cs="Times New Roman"/>
          <w:sz w:val="24"/>
          <w:szCs w:val="24"/>
        </w:rPr>
        <w:t>.</w:t>
      </w:r>
    </w:p>
    <w:p w:rsidR="0085621A" w:rsidRPr="00D520CE" w:rsidRDefault="0085621A" w:rsidP="00D93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Az alkalmassági vizsgálatot </w:t>
      </w:r>
      <w:r w:rsidRPr="00D520CE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>Dr. László Elek Kórház és Rendelőintézet, Orosháza</w:t>
      </w:r>
      <w:r w:rsidRPr="00D520CE">
        <w:rPr>
          <w:rFonts w:ascii="Times New Roman" w:hAnsi="Times New Roman" w:cs="Times New Roman"/>
          <w:sz w:val="24"/>
          <w:szCs w:val="24"/>
        </w:rPr>
        <w:t xml:space="preserve"> ifjúsági orvosa </w:t>
      </w:r>
      <w:r w:rsidRPr="00D520CE">
        <w:rPr>
          <w:rFonts w:ascii="Times New Roman" w:hAnsi="Times New Roman" w:cs="Times New Roman"/>
          <w:b/>
          <w:sz w:val="24"/>
          <w:szCs w:val="24"/>
        </w:rPr>
        <w:t>Dr. Muhi Zsuzsanna végzi.</w:t>
      </w:r>
      <w:r w:rsidRPr="00D52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42" w:rsidRPr="00D520CE" w:rsidRDefault="0085621A" w:rsidP="00BE3C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Rendelés helye: 5900 Orosháza </w:t>
      </w:r>
      <w:proofErr w:type="spellStart"/>
      <w:r w:rsidRPr="00D520CE">
        <w:rPr>
          <w:rFonts w:ascii="Times New Roman" w:hAnsi="Times New Roman" w:cs="Times New Roman"/>
          <w:sz w:val="24"/>
          <w:szCs w:val="24"/>
        </w:rPr>
        <w:t>Könd</w:t>
      </w:r>
      <w:proofErr w:type="spellEnd"/>
      <w:r w:rsidRPr="00D520CE">
        <w:rPr>
          <w:rFonts w:ascii="Times New Roman" w:hAnsi="Times New Roman" w:cs="Times New Roman"/>
          <w:sz w:val="24"/>
          <w:szCs w:val="24"/>
        </w:rPr>
        <w:t xml:space="preserve"> u. 59. </w:t>
      </w:r>
      <w:r w:rsidRPr="00D52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I. em. 106. Ifjúsági szakrendelés. Rendelési idő: </w:t>
      </w:r>
      <w:r w:rsidR="00DA5594">
        <w:rPr>
          <w:rFonts w:ascii="Times New Roman" w:hAnsi="Times New Roman" w:cs="Times New Roman"/>
          <w:sz w:val="24"/>
          <w:szCs w:val="24"/>
          <w:shd w:val="clear" w:color="auto" w:fill="FFFFFF"/>
        </w:rPr>
        <w:t>8.00</w:t>
      </w:r>
      <w:r w:rsidRPr="00D520CE">
        <w:rPr>
          <w:rFonts w:ascii="Times New Roman" w:hAnsi="Times New Roman" w:cs="Times New Roman"/>
          <w:sz w:val="24"/>
          <w:szCs w:val="24"/>
          <w:shd w:val="clear" w:color="auto" w:fill="FFFFFF"/>
        </w:rPr>
        <w:t>-1</w:t>
      </w:r>
      <w:r w:rsidR="00DA559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520CE">
        <w:rPr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484742" w:rsidRPr="00D520CE" w:rsidRDefault="00484742" w:rsidP="00BE3C56">
      <w:pPr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>Mindenkinek időpontot kell foglalnia a kórházon keresztül az ifjúsági rendelésre – 68/411-166 (597, 697 mellék)</w:t>
      </w:r>
    </w:p>
    <w:p w:rsidR="00484742" w:rsidRPr="00D520CE" w:rsidRDefault="00484742" w:rsidP="00BE3C56">
      <w:pPr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>Minden esetben szükség van a személyes okmányokra (TAJ kártya, személyi igazolvány, lakcímkártya)</w:t>
      </w:r>
    </w:p>
    <w:p w:rsidR="00484742" w:rsidRPr="00D520CE" w:rsidRDefault="00484742" w:rsidP="004847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>Megérkezéskor sorszám húzása a szakrendelő főbejáratánál a lépcső mellett, vagy a kórház aulájában.</w:t>
      </w:r>
    </w:p>
    <w:p w:rsidR="00484742" w:rsidRPr="00D520CE" w:rsidRDefault="00484742" w:rsidP="004847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>Adategyeztetés a betegfelvételi irodában. A sorszám az ablak száma a kijelzőn fog megjelenni.</w:t>
      </w:r>
    </w:p>
    <w:p w:rsidR="00484742" w:rsidRPr="00D520CE" w:rsidRDefault="00484742" w:rsidP="004847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>Behívás a szakrendelésre (I. emelet 106.)</w:t>
      </w:r>
    </w:p>
    <w:p w:rsidR="00484742" w:rsidRPr="00D520CE" w:rsidRDefault="00484742" w:rsidP="00484742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  <w:lang w:val="hu-HU"/>
        </w:rPr>
        <w:t xml:space="preserve">A szakrendeléshez érve a falakra kihelyezett kijelzőn jelenik meg a behíváskor a sorszám és a rendelő(k) száma. Aki egy napon több szakrendelést is igénybe vesz, vagy további vizsgálatra, ellátásre utalják (pl. </w:t>
      </w:r>
      <w:proofErr w:type="spellStart"/>
      <w:r w:rsidRPr="00D520CE">
        <w:rPr>
          <w:rFonts w:ascii="Times New Roman" w:hAnsi="Times New Roman" w:cs="Times New Roman"/>
          <w:sz w:val="24"/>
          <w:szCs w:val="24"/>
          <w:lang w:val="hu-HU"/>
        </w:rPr>
        <w:t>rtg</w:t>
      </w:r>
      <w:proofErr w:type="spellEnd"/>
      <w:r w:rsidRPr="00D520CE">
        <w:rPr>
          <w:rFonts w:ascii="Times New Roman" w:hAnsi="Times New Roman" w:cs="Times New Roman"/>
          <w:sz w:val="24"/>
          <w:szCs w:val="24"/>
          <w:lang w:val="hu-HU"/>
        </w:rPr>
        <w:t>), az eredeti sorszámmal fogják behívni.</w:t>
      </w:r>
    </w:p>
    <w:p w:rsidR="00D520CE" w:rsidRPr="00D520CE" w:rsidRDefault="00484742" w:rsidP="0048474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 </w:t>
      </w:r>
      <w:r w:rsidRPr="00D520CE">
        <w:rPr>
          <w:rFonts w:ascii="Times New Roman" w:hAnsi="Times New Roman" w:cs="Times New Roman"/>
          <w:sz w:val="24"/>
          <w:szCs w:val="24"/>
          <w:lang w:val="hu-HU"/>
        </w:rPr>
        <w:t>laboratóriumba</w:t>
      </w:r>
      <w:r w:rsidRPr="00D520CE">
        <w:rPr>
          <w:rFonts w:ascii="Times New Roman" w:hAnsi="Times New Roman" w:cs="Times New Roman"/>
          <w:sz w:val="24"/>
          <w:szCs w:val="24"/>
        </w:rPr>
        <w:t xml:space="preserve"> </w:t>
      </w:r>
      <w:r w:rsidRPr="00D520CE">
        <w:rPr>
          <w:rFonts w:ascii="Times New Roman" w:hAnsi="Times New Roman" w:cs="Times New Roman"/>
          <w:sz w:val="24"/>
          <w:szCs w:val="24"/>
          <w:lang w:val="hu-HU"/>
        </w:rPr>
        <w:t>érkezőknek továbbra is a labor melletti automatából kell sorszámot húzni.</w:t>
      </w:r>
    </w:p>
    <w:p w:rsidR="00D520CE" w:rsidRPr="00251EF3" w:rsidRDefault="00D520CE" w:rsidP="00D520CE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251EF3" w:rsidRDefault="00251EF3" w:rsidP="00D520CE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</w:pPr>
      <w:r w:rsidRPr="00251EF3"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lastRenderedPageBreak/>
        <w:t>Fontos: Amennyiben az orvosi vizsgálaton kiderül, hogy a tanuló egészségügyileg nem alkalmas a választott szakmára, az iskolát haladéktalanul értesíteni kell, hogy másik szakmát ajánlhassunk.</w:t>
      </w:r>
    </w:p>
    <w:p w:rsidR="00BE3C56" w:rsidRPr="00251EF3" w:rsidRDefault="00BE3C56" w:rsidP="00D520C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520CE"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fldChar w:fldCharType="begin"/>
      </w:r>
      <w:r w:rsidRPr="00251EF3">
        <w:rPr>
          <w:rFonts w:ascii="Times New Roman" w:hAnsi="Times New Roman" w:cs="Times New Roman"/>
          <w:b/>
          <w:i/>
          <w:color w:val="FF0000"/>
          <w:sz w:val="24"/>
          <w:szCs w:val="24"/>
        </w:rPr>
        <w:instrText xml:space="preserve"> LINK Excel.Sheet.12 "Munkafüzet1" "Munka1!S1O1:S8O4" \a \f 4 \h  \* MERGEFORMAT </w:instrText>
      </w:r>
      <w:r w:rsidRPr="00D520CE"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fldChar w:fldCharType="separate"/>
      </w:r>
    </w:p>
    <w:p w:rsidR="0020303C" w:rsidRPr="00D520CE" w:rsidRDefault="00BE3C56" w:rsidP="00D364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21A86" w:rsidRPr="00A21A86">
        <w:rPr>
          <w:noProof/>
        </w:rPr>
        <w:drawing>
          <wp:inline distT="0" distB="0" distL="0" distR="0">
            <wp:extent cx="6419850" cy="21907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3C" w:rsidRPr="00D520CE" w:rsidRDefault="0020303C" w:rsidP="00213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36" w:rsidRPr="00D520CE" w:rsidRDefault="002138E2" w:rsidP="00213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>BANKSZÁMLA</w:t>
      </w:r>
    </w:p>
    <w:p w:rsidR="002138E2" w:rsidRPr="00D520CE" w:rsidRDefault="002138E2" w:rsidP="00D93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>Javasoljuk</w:t>
      </w:r>
      <w:r w:rsidR="008666B2" w:rsidRPr="00D520CE">
        <w:rPr>
          <w:rFonts w:ascii="Times New Roman" w:hAnsi="Times New Roman" w:cs="Times New Roman"/>
          <w:sz w:val="24"/>
          <w:szCs w:val="24"/>
        </w:rPr>
        <w:t>, hogy</w:t>
      </w:r>
      <w:r w:rsidRPr="00D520CE">
        <w:rPr>
          <w:rFonts w:ascii="Times New Roman" w:hAnsi="Times New Roman" w:cs="Times New Roman"/>
          <w:sz w:val="24"/>
          <w:szCs w:val="24"/>
        </w:rPr>
        <w:t xml:space="preserve"> szeptember 1-ig nyissanak a tanuló</w:t>
      </w:r>
      <w:r w:rsidR="00D34AF1" w:rsidRPr="00D520CE">
        <w:rPr>
          <w:rFonts w:ascii="Times New Roman" w:hAnsi="Times New Roman" w:cs="Times New Roman"/>
          <w:sz w:val="24"/>
          <w:szCs w:val="24"/>
        </w:rPr>
        <w:t xml:space="preserve"> nevére szóló</w:t>
      </w:r>
      <w:r w:rsidRPr="00D520CE">
        <w:rPr>
          <w:rFonts w:ascii="Times New Roman" w:hAnsi="Times New Roman" w:cs="Times New Roman"/>
          <w:sz w:val="24"/>
          <w:szCs w:val="24"/>
        </w:rPr>
        <w:t xml:space="preserve"> bankszámlát, mert az ösztöndíj minden tanulónknak alanyi jogon jár, a számlaszámot pedig szeptember 1-10. között rögzíteni kell a Kréta rendszerben a kiutaláshoz.</w:t>
      </w:r>
    </w:p>
    <w:p w:rsidR="0020303C" w:rsidRPr="00D520CE" w:rsidRDefault="0020303C" w:rsidP="00D36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0055" w:rsidRPr="00D520CE" w:rsidRDefault="00F64936" w:rsidP="009F3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CE">
        <w:rPr>
          <w:rFonts w:ascii="Times New Roman" w:hAnsi="Times New Roman" w:cs="Times New Roman"/>
          <w:b/>
          <w:sz w:val="24"/>
          <w:szCs w:val="24"/>
        </w:rPr>
        <w:t>KOLLÉGIUMI ELLÁTÁS</w:t>
      </w:r>
    </w:p>
    <w:p w:rsidR="00FA21FF" w:rsidRPr="00D520CE" w:rsidRDefault="00FA21FF" w:rsidP="00FA2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 xml:space="preserve">A tanulók számára ingyenes </w:t>
      </w:r>
      <w:r w:rsidRPr="00D520CE">
        <w:rPr>
          <w:rFonts w:ascii="Times New Roman" w:hAnsi="Times New Roman" w:cs="Times New Roman"/>
          <w:b/>
          <w:sz w:val="24"/>
          <w:szCs w:val="24"/>
        </w:rPr>
        <w:t>kollégiumi elhelyezést tudunk biztosítani</w:t>
      </w:r>
      <w:r w:rsidRPr="00D520CE">
        <w:rPr>
          <w:rFonts w:ascii="Times New Roman" w:hAnsi="Times New Roman" w:cs="Times New Roman"/>
          <w:sz w:val="24"/>
          <w:szCs w:val="24"/>
        </w:rPr>
        <w:t>. (Beiratkozás a helyszínen!)</w:t>
      </w:r>
    </w:p>
    <w:p w:rsidR="00FA21FF" w:rsidRPr="00D520CE" w:rsidRDefault="00FA21FF" w:rsidP="00FA2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CE">
        <w:rPr>
          <w:rFonts w:ascii="Times New Roman" w:hAnsi="Times New Roman" w:cs="Times New Roman"/>
          <w:sz w:val="24"/>
          <w:szCs w:val="24"/>
        </w:rPr>
        <w:t>Szükség esetén további felvilágosítás kérhető</w:t>
      </w:r>
      <w:r w:rsidR="00FB7B3D" w:rsidRPr="00D520CE">
        <w:rPr>
          <w:rFonts w:ascii="Times New Roman" w:hAnsi="Times New Roman" w:cs="Times New Roman"/>
          <w:sz w:val="24"/>
          <w:szCs w:val="24"/>
        </w:rPr>
        <w:t xml:space="preserve"> iskolánk telefonszámán</w:t>
      </w:r>
      <w:r w:rsidR="00D93605" w:rsidRPr="00D520CE">
        <w:rPr>
          <w:rFonts w:ascii="Times New Roman" w:hAnsi="Times New Roman" w:cs="Times New Roman"/>
          <w:sz w:val="24"/>
          <w:szCs w:val="24"/>
        </w:rPr>
        <w:t>,</w:t>
      </w:r>
      <w:r w:rsidR="00FB7B3D" w:rsidRPr="00D520CE">
        <w:rPr>
          <w:rFonts w:ascii="Times New Roman" w:hAnsi="Times New Roman" w:cs="Times New Roman"/>
          <w:sz w:val="24"/>
          <w:szCs w:val="24"/>
        </w:rPr>
        <w:t xml:space="preserve"> </w:t>
      </w:r>
      <w:r w:rsidR="00D93605" w:rsidRPr="00D520CE">
        <w:rPr>
          <w:rFonts w:ascii="Times New Roman" w:hAnsi="Times New Roman" w:cs="Times New Roman"/>
          <w:sz w:val="24"/>
          <w:szCs w:val="24"/>
        </w:rPr>
        <w:t xml:space="preserve"> </w:t>
      </w:r>
      <w:r w:rsidRPr="00D520CE">
        <w:rPr>
          <w:rFonts w:ascii="Times New Roman" w:hAnsi="Times New Roman" w:cs="Times New Roman"/>
          <w:b/>
          <w:sz w:val="24"/>
          <w:szCs w:val="24"/>
        </w:rPr>
        <w:t>20/228-1330</w:t>
      </w:r>
      <w:r w:rsidR="00250FD3" w:rsidRPr="00D520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553" w:rsidRPr="00D520CE">
        <w:rPr>
          <w:rFonts w:ascii="Times New Roman" w:hAnsi="Times New Roman" w:cs="Times New Roman"/>
          <w:b/>
          <w:sz w:val="24"/>
          <w:szCs w:val="24"/>
        </w:rPr>
        <w:t>68/411-811</w:t>
      </w:r>
      <w:r w:rsidR="00D93605" w:rsidRPr="00D520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3605" w:rsidRPr="00D520CE">
        <w:rPr>
          <w:rFonts w:ascii="Times New Roman" w:hAnsi="Times New Roman" w:cs="Times New Roman"/>
          <w:sz w:val="24"/>
          <w:szCs w:val="24"/>
        </w:rPr>
        <w:t>valamint honlapunkon</w:t>
      </w:r>
      <w:r w:rsidR="00D93605" w:rsidRPr="00D520CE">
        <w:rPr>
          <w:rFonts w:ascii="Times New Roman" w:hAnsi="Times New Roman" w:cs="Times New Roman"/>
          <w:b/>
          <w:sz w:val="24"/>
          <w:szCs w:val="24"/>
        </w:rPr>
        <w:t xml:space="preserve"> www.oroshazagyszc.hu, </w:t>
      </w:r>
      <w:r w:rsidR="00D93605" w:rsidRPr="00D520CE">
        <w:rPr>
          <w:rFonts w:ascii="Times New Roman" w:hAnsi="Times New Roman" w:cs="Times New Roman"/>
          <w:sz w:val="24"/>
          <w:szCs w:val="24"/>
        </w:rPr>
        <w:t>illetve a beiratkozás alkalmával.</w:t>
      </w:r>
    </w:p>
    <w:p w:rsidR="00D93605" w:rsidRPr="00D520CE" w:rsidRDefault="00D93605" w:rsidP="00FA21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F3" w:rsidRDefault="00251EF3" w:rsidP="00D93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F3">
        <w:rPr>
          <w:rFonts w:ascii="Times New Roman" w:hAnsi="Times New Roman" w:cs="Times New Roman"/>
          <w:b/>
          <w:sz w:val="24"/>
          <w:szCs w:val="24"/>
        </w:rPr>
        <w:t>A tanévnyitót 2025. szeptember 1-jén 7:45 órakor</w:t>
      </w:r>
      <w:r w:rsidRPr="00251EF3">
        <w:rPr>
          <w:rFonts w:ascii="Times New Roman" w:hAnsi="Times New Roman" w:cs="Times New Roman"/>
          <w:sz w:val="24"/>
          <w:szCs w:val="24"/>
        </w:rPr>
        <w:t xml:space="preserve"> tartjuk. Kérjük, hogy a tanulók alkalmi öltözetben </w:t>
      </w:r>
    </w:p>
    <w:p w:rsidR="00D93605" w:rsidRDefault="00251EF3" w:rsidP="00D93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F3">
        <w:rPr>
          <w:rFonts w:ascii="Times New Roman" w:hAnsi="Times New Roman" w:cs="Times New Roman"/>
          <w:sz w:val="24"/>
          <w:szCs w:val="24"/>
        </w:rPr>
        <w:t>(sötét színű alsó és fehér felső ruházatban) jelenjenek meg. Az iskolai sálat/nyakkendőt a tanévnyitó ünnepség során osztjuk ki.</w:t>
      </w:r>
    </w:p>
    <w:p w:rsidR="00251EF3" w:rsidRPr="00D520CE" w:rsidRDefault="00251EF3" w:rsidP="00D93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1EF3" w:rsidRPr="00D520CE" w:rsidSect="00D364E2">
      <w:footerReference w:type="default" r:id="rId9"/>
      <w:headerReference w:type="first" r:id="rId10"/>
      <w:footerReference w:type="first" r:id="rId11"/>
      <w:pgSz w:w="11906" w:h="16838"/>
      <w:pgMar w:top="720" w:right="720" w:bottom="284" w:left="720" w:header="0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378" w:rsidRDefault="00A36378" w:rsidP="002E6F85">
      <w:pPr>
        <w:spacing w:after="0" w:line="240" w:lineRule="auto"/>
      </w:pPr>
      <w:r>
        <w:separator/>
      </w:r>
    </w:p>
  </w:endnote>
  <w:endnote w:type="continuationSeparator" w:id="0">
    <w:p w:rsidR="00A36378" w:rsidRDefault="00A36378" w:rsidP="002E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501085"/>
      <w:docPartObj>
        <w:docPartGallery w:val="Page Numbers (Bottom of Page)"/>
        <w:docPartUnique/>
      </w:docPartObj>
    </w:sdtPr>
    <w:sdtEndPr/>
    <w:sdtContent>
      <w:p w:rsidR="009F33AE" w:rsidRDefault="009F33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882846"/>
      <w:docPartObj>
        <w:docPartGallery w:val="Page Numbers (Bottom of Page)"/>
        <w:docPartUnique/>
      </w:docPartObj>
    </w:sdtPr>
    <w:sdtEndPr/>
    <w:sdtContent>
      <w:p w:rsidR="00A072F5" w:rsidRDefault="00A072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72F5" w:rsidRDefault="00A072F5" w:rsidP="00A072F5">
    <w:pPr>
      <w:pStyle w:val="llb"/>
      <w:jc w:val="right"/>
    </w:pPr>
    <w:r>
      <w:t>Folytatás a hátoldalon!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378" w:rsidRDefault="00A36378" w:rsidP="002E6F85">
      <w:pPr>
        <w:spacing w:after="0" w:line="240" w:lineRule="auto"/>
      </w:pPr>
      <w:r>
        <w:separator/>
      </w:r>
    </w:p>
  </w:footnote>
  <w:footnote w:type="continuationSeparator" w:id="0">
    <w:p w:rsidR="00A36378" w:rsidRDefault="00A36378" w:rsidP="002E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CE" w:rsidRDefault="008D36EF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77CB4">
          <wp:simplePos x="0" y="0"/>
          <wp:positionH relativeFrom="margin">
            <wp:posOffset>436880</wp:posOffset>
          </wp:positionH>
          <wp:positionV relativeFrom="margin">
            <wp:posOffset>-180975</wp:posOffset>
          </wp:positionV>
          <wp:extent cx="5771515" cy="876300"/>
          <wp:effectExtent l="0" t="0" r="63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F3D06"/>
    <w:multiLevelType w:val="hybridMultilevel"/>
    <w:tmpl w:val="6466106E"/>
    <w:lvl w:ilvl="0" w:tplc="F2902E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6333"/>
    <w:multiLevelType w:val="hybridMultilevel"/>
    <w:tmpl w:val="7D4C2BE0"/>
    <w:lvl w:ilvl="0" w:tplc="871CDA6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CF7869"/>
    <w:multiLevelType w:val="hybridMultilevel"/>
    <w:tmpl w:val="13F4F5EA"/>
    <w:lvl w:ilvl="0" w:tplc="59440E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6077"/>
    <w:multiLevelType w:val="hybridMultilevel"/>
    <w:tmpl w:val="E8000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4F8B"/>
    <w:multiLevelType w:val="singleLevel"/>
    <w:tmpl w:val="871CDA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BA7242"/>
    <w:multiLevelType w:val="hybridMultilevel"/>
    <w:tmpl w:val="587CF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85"/>
    <w:rsid w:val="0000181C"/>
    <w:rsid w:val="00002E2B"/>
    <w:rsid w:val="00005F3E"/>
    <w:rsid w:val="00007595"/>
    <w:rsid w:val="0003579F"/>
    <w:rsid w:val="00054DFD"/>
    <w:rsid w:val="00063CA8"/>
    <w:rsid w:val="00074478"/>
    <w:rsid w:val="00076CC4"/>
    <w:rsid w:val="00083DB3"/>
    <w:rsid w:val="000A10A7"/>
    <w:rsid w:val="000A2819"/>
    <w:rsid w:val="000D3C80"/>
    <w:rsid w:val="000E61D6"/>
    <w:rsid w:val="00111E61"/>
    <w:rsid w:val="00120BB8"/>
    <w:rsid w:val="00136322"/>
    <w:rsid w:val="00156F20"/>
    <w:rsid w:val="001600A5"/>
    <w:rsid w:val="00163A92"/>
    <w:rsid w:val="001757D9"/>
    <w:rsid w:val="00193FD6"/>
    <w:rsid w:val="001B2342"/>
    <w:rsid w:val="001C2F4E"/>
    <w:rsid w:val="001D451C"/>
    <w:rsid w:val="001E7F0B"/>
    <w:rsid w:val="001F19DB"/>
    <w:rsid w:val="0020303C"/>
    <w:rsid w:val="002138E2"/>
    <w:rsid w:val="002446C9"/>
    <w:rsid w:val="00250FD3"/>
    <w:rsid w:val="00251EF3"/>
    <w:rsid w:val="002541A1"/>
    <w:rsid w:val="00266890"/>
    <w:rsid w:val="00270ACD"/>
    <w:rsid w:val="00281733"/>
    <w:rsid w:val="0029110A"/>
    <w:rsid w:val="0029414B"/>
    <w:rsid w:val="00294479"/>
    <w:rsid w:val="002B3209"/>
    <w:rsid w:val="002E6F85"/>
    <w:rsid w:val="002F7A36"/>
    <w:rsid w:val="0031433E"/>
    <w:rsid w:val="00316B45"/>
    <w:rsid w:val="00346C5A"/>
    <w:rsid w:val="00353F8C"/>
    <w:rsid w:val="00356AFC"/>
    <w:rsid w:val="00356BA6"/>
    <w:rsid w:val="00364740"/>
    <w:rsid w:val="00373290"/>
    <w:rsid w:val="00373EA3"/>
    <w:rsid w:val="003804C7"/>
    <w:rsid w:val="0038143C"/>
    <w:rsid w:val="00387000"/>
    <w:rsid w:val="00391703"/>
    <w:rsid w:val="003B3C7E"/>
    <w:rsid w:val="003B668D"/>
    <w:rsid w:val="003D79FC"/>
    <w:rsid w:val="003F0F32"/>
    <w:rsid w:val="004106CB"/>
    <w:rsid w:val="00426A41"/>
    <w:rsid w:val="0043175D"/>
    <w:rsid w:val="00454B58"/>
    <w:rsid w:val="00455A21"/>
    <w:rsid w:val="00460846"/>
    <w:rsid w:val="00484742"/>
    <w:rsid w:val="004933F3"/>
    <w:rsid w:val="004C1A69"/>
    <w:rsid w:val="004E02A6"/>
    <w:rsid w:val="004F2F63"/>
    <w:rsid w:val="004F5221"/>
    <w:rsid w:val="004F6E1E"/>
    <w:rsid w:val="00513D05"/>
    <w:rsid w:val="00550AC0"/>
    <w:rsid w:val="00576C63"/>
    <w:rsid w:val="00597E3C"/>
    <w:rsid w:val="005A3F8F"/>
    <w:rsid w:val="005A6E23"/>
    <w:rsid w:val="005B35FD"/>
    <w:rsid w:val="005C0787"/>
    <w:rsid w:val="005D5537"/>
    <w:rsid w:val="0065196A"/>
    <w:rsid w:val="00654F2A"/>
    <w:rsid w:val="00680DAB"/>
    <w:rsid w:val="006931C0"/>
    <w:rsid w:val="006A22C0"/>
    <w:rsid w:val="006D0A5C"/>
    <w:rsid w:val="00726998"/>
    <w:rsid w:val="0074066E"/>
    <w:rsid w:val="00741F7B"/>
    <w:rsid w:val="00775FFC"/>
    <w:rsid w:val="00785DC8"/>
    <w:rsid w:val="00797290"/>
    <w:rsid w:val="007E24B3"/>
    <w:rsid w:val="008071D5"/>
    <w:rsid w:val="008359D3"/>
    <w:rsid w:val="008519C8"/>
    <w:rsid w:val="00855AC4"/>
    <w:rsid w:val="0085621A"/>
    <w:rsid w:val="008666B2"/>
    <w:rsid w:val="00876209"/>
    <w:rsid w:val="008905B0"/>
    <w:rsid w:val="008C6AEE"/>
    <w:rsid w:val="008D36EF"/>
    <w:rsid w:val="0090735A"/>
    <w:rsid w:val="00942DF8"/>
    <w:rsid w:val="00944FC5"/>
    <w:rsid w:val="009603C9"/>
    <w:rsid w:val="00990544"/>
    <w:rsid w:val="009948C2"/>
    <w:rsid w:val="009D77FC"/>
    <w:rsid w:val="009E3F58"/>
    <w:rsid w:val="009F33AE"/>
    <w:rsid w:val="00A072F5"/>
    <w:rsid w:val="00A21600"/>
    <w:rsid w:val="00A21A86"/>
    <w:rsid w:val="00A2573E"/>
    <w:rsid w:val="00A30188"/>
    <w:rsid w:val="00A36378"/>
    <w:rsid w:val="00A428EE"/>
    <w:rsid w:val="00A60071"/>
    <w:rsid w:val="00A71B66"/>
    <w:rsid w:val="00A75216"/>
    <w:rsid w:val="00AA146E"/>
    <w:rsid w:val="00AC3387"/>
    <w:rsid w:val="00AE61CD"/>
    <w:rsid w:val="00AE6228"/>
    <w:rsid w:val="00AF0105"/>
    <w:rsid w:val="00B16CA9"/>
    <w:rsid w:val="00B56391"/>
    <w:rsid w:val="00B82C46"/>
    <w:rsid w:val="00B93DAC"/>
    <w:rsid w:val="00BC7BCE"/>
    <w:rsid w:val="00BD1B85"/>
    <w:rsid w:val="00BE3C56"/>
    <w:rsid w:val="00BF2454"/>
    <w:rsid w:val="00C00055"/>
    <w:rsid w:val="00C205FF"/>
    <w:rsid w:val="00C35474"/>
    <w:rsid w:val="00C43A17"/>
    <w:rsid w:val="00C919FA"/>
    <w:rsid w:val="00CA0B25"/>
    <w:rsid w:val="00CF03B6"/>
    <w:rsid w:val="00CF0DC2"/>
    <w:rsid w:val="00D34AF1"/>
    <w:rsid w:val="00D364E2"/>
    <w:rsid w:val="00D40913"/>
    <w:rsid w:val="00D4109C"/>
    <w:rsid w:val="00D45075"/>
    <w:rsid w:val="00D52004"/>
    <w:rsid w:val="00D520CE"/>
    <w:rsid w:val="00D60138"/>
    <w:rsid w:val="00D62E32"/>
    <w:rsid w:val="00D63778"/>
    <w:rsid w:val="00D75B8B"/>
    <w:rsid w:val="00D93605"/>
    <w:rsid w:val="00D9698A"/>
    <w:rsid w:val="00DA39CB"/>
    <w:rsid w:val="00DA5594"/>
    <w:rsid w:val="00DB7A87"/>
    <w:rsid w:val="00DC1A34"/>
    <w:rsid w:val="00DC6997"/>
    <w:rsid w:val="00DE689E"/>
    <w:rsid w:val="00DF2CAB"/>
    <w:rsid w:val="00E45D9B"/>
    <w:rsid w:val="00E8715C"/>
    <w:rsid w:val="00E90229"/>
    <w:rsid w:val="00ED2A7B"/>
    <w:rsid w:val="00ED6214"/>
    <w:rsid w:val="00F1056F"/>
    <w:rsid w:val="00F16293"/>
    <w:rsid w:val="00F64936"/>
    <w:rsid w:val="00F65E15"/>
    <w:rsid w:val="00F70F37"/>
    <w:rsid w:val="00F82553"/>
    <w:rsid w:val="00F903EB"/>
    <w:rsid w:val="00FA21FF"/>
    <w:rsid w:val="00FB7B3D"/>
    <w:rsid w:val="00FC57D7"/>
    <w:rsid w:val="00FE5DF9"/>
    <w:rsid w:val="00FF5075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7A9571-F94F-4332-B8E3-51FDBC6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6F85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Cmsor1">
    <w:name w:val="heading 1"/>
    <w:basedOn w:val="Norml"/>
    <w:next w:val="Norml"/>
    <w:link w:val="Cmsor1Char"/>
    <w:uiPriority w:val="99"/>
    <w:qFormat/>
    <w:rsid w:val="00680DAB"/>
    <w:pPr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680DAB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680DAB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680DAB"/>
    <w:p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rsid w:val="00680DAB"/>
    <w:pPr>
      <w:spacing w:before="200"/>
      <w:outlineLvl w:val="4"/>
    </w:pPr>
    <w:rPr>
      <w:rFonts w:ascii="Cambria" w:hAnsi="Cambria" w:cs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9"/>
    <w:qFormat/>
    <w:rsid w:val="00680DAB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9"/>
    <w:qFormat/>
    <w:rsid w:val="00680DAB"/>
    <w:pPr>
      <w:outlineLvl w:val="6"/>
    </w:pPr>
    <w:rPr>
      <w:rFonts w:ascii="Cambria" w:hAnsi="Cambria" w:cs="Cambria"/>
      <w:i/>
      <w:iCs/>
    </w:rPr>
  </w:style>
  <w:style w:type="paragraph" w:styleId="Cmsor8">
    <w:name w:val="heading 8"/>
    <w:basedOn w:val="Norml"/>
    <w:next w:val="Norml"/>
    <w:link w:val="Cmsor8Char"/>
    <w:uiPriority w:val="99"/>
    <w:qFormat/>
    <w:rsid w:val="00680DAB"/>
    <w:pPr>
      <w:outlineLvl w:val="7"/>
    </w:pPr>
    <w:rPr>
      <w:rFonts w:ascii="Cambria" w:hAnsi="Cambria" w:cs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680DAB"/>
    <w:pPr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80DAB"/>
    <w:rPr>
      <w:rFonts w:ascii="Cambria" w:hAnsi="Cambria" w:cs="Cambria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680DAB"/>
    <w:rPr>
      <w:rFonts w:ascii="Cambria" w:hAnsi="Cambria" w:cs="Cambria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680DAB"/>
    <w:rPr>
      <w:rFonts w:ascii="Cambria" w:hAnsi="Cambria" w:cs="Cambria"/>
      <w:b/>
      <w:bCs/>
    </w:rPr>
  </w:style>
  <w:style w:type="character" w:customStyle="1" w:styleId="Cmsor4Char">
    <w:name w:val="Címsor 4 Char"/>
    <w:basedOn w:val="Bekezdsalapbettpusa"/>
    <w:link w:val="Cmsor4"/>
    <w:uiPriority w:val="99"/>
    <w:rsid w:val="00680DAB"/>
    <w:rPr>
      <w:rFonts w:ascii="Cambria" w:hAnsi="Cambria" w:cs="Cambria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9"/>
    <w:rsid w:val="00680DAB"/>
    <w:rPr>
      <w:rFonts w:ascii="Cambria" w:hAnsi="Cambria" w:cs="Cambria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9"/>
    <w:rsid w:val="00680DAB"/>
    <w:rPr>
      <w:rFonts w:ascii="Cambria" w:hAnsi="Cambria" w:cs="Cambria"/>
      <w:b/>
      <w:bCs/>
      <w:i/>
      <w:iCs/>
      <w:color w:val="7F7F7F"/>
    </w:rPr>
  </w:style>
  <w:style w:type="character" w:styleId="Kiemels2">
    <w:name w:val="Strong"/>
    <w:basedOn w:val="Bekezdsalapbettpusa"/>
    <w:uiPriority w:val="99"/>
    <w:qFormat/>
    <w:rsid w:val="00680DAB"/>
    <w:rPr>
      <w:b/>
      <w:bCs/>
    </w:rPr>
  </w:style>
  <w:style w:type="character" w:styleId="Kiemels">
    <w:name w:val="Emphasis"/>
    <w:basedOn w:val="Bekezdsalapbettpusa"/>
    <w:uiPriority w:val="99"/>
    <w:qFormat/>
    <w:rsid w:val="00680DAB"/>
    <w:rPr>
      <w:b/>
      <w:bCs/>
      <w:i/>
      <w:iCs/>
      <w:spacing w:val="10"/>
      <w:shd w:val="clear" w:color="auto" w:fill="auto"/>
    </w:rPr>
  </w:style>
  <w:style w:type="character" w:customStyle="1" w:styleId="Cmsor7Char">
    <w:name w:val="Címsor 7 Char"/>
    <w:basedOn w:val="Bekezdsalapbettpusa"/>
    <w:link w:val="Cmsor7"/>
    <w:uiPriority w:val="99"/>
    <w:rsid w:val="00680DAB"/>
    <w:rPr>
      <w:rFonts w:ascii="Cambria" w:hAnsi="Cambria" w:cs="Cambria"/>
      <w:i/>
      <w:iCs/>
    </w:rPr>
  </w:style>
  <w:style w:type="character" w:customStyle="1" w:styleId="Cmsor8Char">
    <w:name w:val="Címsor 8 Char"/>
    <w:basedOn w:val="Bekezdsalapbettpusa"/>
    <w:link w:val="Cmsor8"/>
    <w:uiPriority w:val="99"/>
    <w:rsid w:val="00680DAB"/>
    <w:rPr>
      <w:rFonts w:ascii="Cambria" w:hAnsi="Cambria" w:cs="Cambria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rsid w:val="00680DAB"/>
    <w:rPr>
      <w:rFonts w:ascii="Cambria" w:hAnsi="Cambria" w:cs="Cambria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99"/>
    <w:qFormat/>
    <w:rsid w:val="00680DAB"/>
    <w:pPr>
      <w:pBdr>
        <w:bottom w:val="single" w:sz="4" w:space="1" w:color="auto"/>
      </w:pBdr>
    </w:pPr>
    <w:rPr>
      <w:rFonts w:ascii="Cambria" w:hAnsi="Cambria" w:cs="Cambria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680DAB"/>
    <w:rPr>
      <w:rFonts w:ascii="Cambria" w:hAnsi="Cambria" w:cs="Cambria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680DAB"/>
    <w:pPr>
      <w:spacing w:after="600"/>
    </w:pPr>
    <w:rPr>
      <w:rFonts w:ascii="Cambria" w:hAnsi="Cambria" w:cs="Cambria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99"/>
    <w:rsid w:val="00680DAB"/>
    <w:rPr>
      <w:rFonts w:ascii="Cambria" w:hAnsi="Cambria" w:cs="Cambria"/>
      <w:i/>
      <w:iCs/>
      <w:spacing w:val="13"/>
      <w:sz w:val="24"/>
      <w:szCs w:val="24"/>
    </w:rPr>
  </w:style>
  <w:style w:type="paragraph" w:styleId="Nincstrkz">
    <w:name w:val="No Spacing"/>
    <w:basedOn w:val="Norml"/>
    <w:uiPriority w:val="99"/>
    <w:qFormat/>
    <w:rsid w:val="00680DAB"/>
    <w:rPr>
      <w:rFonts w:ascii="Calibri" w:hAnsi="Calibri" w:cs="Calibri"/>
      <w:lang w:val="en-US" w:eastAsia="en-US"/>
    </w:rPr>
  </w:style>
  <w:style w:type="paragraph" w:styleId="Listaszerbekezds">
    <w:name w:val="List Paragraph"/>
    <w:basedOn w:val="Norml"/>
    <w:uiPriority w:val="34"/>
    <w:qFormat/>
    <w:rsid w:val="00680DAB"/>
    <w:pPr>
      <w:ind w:left="720"/>
    </w:pPr>
    <w:rPr>
      <w:rFonts w:ascii="Calibri" w:hAnsi="Calibri" w:cs="Calibri"/>
      <w:lang w:val="en-US" w:eastAsia="en-US"/>
    </w:rPr>
  </w:style>
  <w:style w:type="paragraph" w:styleId="Idzet">
    <w:name w:val="Quote"/>
    <w:basedOn w:val="Norml"/>
    <w:next w:val="Norml"/>
    <w:link w:val="IdzetChar"/>
    <w:uiPriority w:val="99"/>
    <w:qFormat/>
    <w:rsid w:val="00680DAB"/>
    <w:pPr>
      <w:spacing w:before="200"/>
      <w:ind w:left="360" w:right="360"/>
    </w:pPr>
    <w:rPr>
      <w:rFonts w:ascii="Calibri" w:hAnsi="Calibri"/>
      <w:i/>
      <w:iCs/>
    </w:rPr>
  </w:style>
  <w:style w:type="character" w:customStyle="1" w:styleId="IdzetChar">
    <w:name w:val="Idézet Char"/>
    <w:basedOn w:val="Bekezdsalapbettpusa"/>
    <w:link w:val="Idzet"/>
    <w:uiPriority w:val="99"/>
    <w:rsid w:val="00680DA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680DA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680DAB"/>
    <w:rPr>
      <w:b/>
      <w:bCs/>
      <w:i/>
      <w:iCs/>
    </w:rPr>
  </w:style>
  <w:style w:type="character" w:styleId="Finomkiemels">
    <w:name w:val="Subtle Emphasis"/>
    <w:basedOn w:val="Bekezdsalapbettpusa"/>
    <w:uiPriority w:val="99"/>
    <w:qFormat/>
    <w:rsid w:val="00680DAB"/>
    <w:rPr>
      <w:i/>
      <w:iCs/>
    </w:rPr>
  </w:style>
  <w:style w:type="character" w:styleId="Erskiemels">
    <w:name w:val="Intense Emphasis"/>
    <w:basedOn w:val="Bekezdsalapbettpusa"/>
    <w:uiPriority w:val="99"/>
    <w:qFormat/>
    <w:rsid w:val="00680DAB"/>
    <w:rPr>
      <w:b/>
      <w:bCs/>
    </w:rPr>
  </w:style>
  <w:style w:type="character" w:styleId="Finomhivatkozs">
    <w:name w:val="Subtle Reference"/>
    <w:basedOn w:val="Bekezdsalapbettpusa"/>
    <w:uiPriority w:val="99"/>
    <w:qFormat/>
    <w:rsid w:val="00680DAB"/>
    <w:rPr>
      <w:smallCaps/>
    </w:rPr>
  </w:style>
  <w:style w:type="character" w:styleId="Ershivatkozs">
    <w:name w:val="Intense Reference"/>
    <w:basedOn w:val="Bekezdsalapbettpusa"/>
    <w:uiPriority w:val="99"/>
    <w:qFormat/>
    <w:rsid w:val="00680DAB"/>
    <w:rPr>
      <w:smallCaps/>
      <w:spacing w:val="5"/>
      <w:u w:val="single"/>
    </w:rPr>
  </w:style>
  <w:style w:type="character" w:styleId="Knyvcme">
    <w:name w:val="Book Title"/>
    <w:basedOn w:val="Bekezdsalapbettpusa"/>
    <w:uiPriority w:val="99"/>
    <w:qFormat/>
    <w:rsid w:val="00680DA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680DAB"/>
    <w:pPr>
      <w:outlineLvl w:val="9"/>
    </w:pPr>
    <w:rPr>
      <w:rFonts w:eastAsia="Times New Roman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2E6F85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2E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F85"/>
    <w:rPr>
      <w:rFonts w:asciiTheme="minorHAnsi" w:eastAsiaTheme="minorEastAsia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2E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F85"/>
    <w:rPr>
      <w:rFonts w:asciiTheme="minorHAnsi" w:eastAsiaTheme="minorEastAsia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F85"/>
    <w:rPr>
      <w:rFonts w:ascii="Tahoma" w:eastAsiaTheme="minorEastAsi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E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9DF93-8461-4CDA-B840-8D40044E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Tisza Kálámán Közoktatási Intézmény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Rajmund</cp:lastModifiedBy>
  <cp:revision>10</cp:revision>
  <cp:lastPrinted>2025-04-28T06:54:00Z</cp:lastPrinted>
  <dcterms:created xsi:type="dcterms:W3CDTF">2024-04-26T11:21:00Z</dcterms:created>
  <dcterms:modified xsi:type="dcterms:W3CDTF">2025-05-14T08:35:00Z</dcterms:modified>
</cp:coreProperties>
</file>